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6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261"/>
        <w:gridCol w:w="1367"/>
        <w:gridCol w:w="1538"/>
        <w:gridCol w:w="2692"/>
        <w:gridCol w:w="1887"/>
        <w:gridCol w:w="4917"/>
      </w:tblGrid>
      <w:tr w:rsidR="00E27578" w:rsidRPr="008C1B46" w:rsidTr="00103965">
        <w:trPr>
          <w:trHeight w:val="255"/>
        </w:trPr>
        <w:tc>
          <w:tcPr>
            <w:tcW w:w="804" w:type="dxa"/>
            <w:shd w:val="clear" w:color="auto" w:fill="auto"/>
            <w:noWrap/>
            <w:vAlign w:val="bottom"/>
          </w:tcPr>
          <w:p w:rsidR="00E27578" w:rsidRPr="007966F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 w:colFirst="6" w:colLast="6"/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shd w:val="clear" w:color="auto" w:fill="auto"/>
            <w:noWrap/>
          </w:tcPr>
          <w:p w:rsidR="00E27578" w:rsidRPr="008C1B46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Семейства Пасленовые и Бобовые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содержание параграфа</w:t>
            </w: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 краткий конспект по параграфу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28, 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после параграфа письменно в тетради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7966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https://youtu.be/YCkVFFXZRco</w:t>
              </w:r>
            </w:hyperlink>
            <w:r w:rsidRPr="00796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7966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https://youtu.be/z52RI-ZYw6c</w:t>
              </w:r>
            </w:hyperlink>
          </w:p>
          <w:p w:rsid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 28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пройти тест «Жизнедеятельность организмов»</w:t>
            </w:r>
          </w:p>
        </w:tc>
      </w:tr>
      <w:tr w:rsidR="00E27578" w:rsidRPr="007966F8" w:rsidTr="00E27578"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Мхи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20</w:t>
            </w: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в тетради: составить краткий конспект по параграфу 20 и ответить на вопросы после параграфа</w:t>
            </w: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 xml:space="preserve">учебник: п 20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» пройти тест «Многообразие организмов. Царство Вирусы»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https://youtu.be/a-S7Wz4kAq0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E27578" w:rsidRPr="007966F8" w:rsidTr="00E27578"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Б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Мхи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17</w:t>
            </w: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 краткий конспект по параграфу 17 и ответить на вопросы после параграфа</w:t>
            </w: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 учебной платформе «</w:t>
            </w:r>
            <w:proofErr w:type="spellStart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 xml:space="preserve">учебник: п 17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» пройти тест «Многообразие организмов. Царство Вирусы»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https://youtu.be/a-S7Wz4kAq0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E27578" w:rsidRPr="007966F8" w:rsidTr="00E27578"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Мхи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20</w:t>
            </w: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 краткий конспект по параграфу 20 и ответить на вопросы после параграфа</w:t>
            </w:r>
          </w:p>
          <w:p w:rsid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учебник: п 20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» пройти тест «Многообразие организмов. Царство Вирусы»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https://youtu.be/a-S7Wz4kAq0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E27578" w:rsidRPr="008C1B46" w:rsidTr="00E27578"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7966F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8">
              <w:rPr>
                <w:rFonts w:ascii="Times New Roman" w:hAnsi="Times New Roman" w:cs="Times New Roman"/>
                <w:sz w:val="24"/>
                <w:szCs w:val="24"/>
              </w:rPr>
              <w:t>Продление рода. Органы размножения.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изучить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параграфа 45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45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>Учебник параграф 45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Ссылка на </w:t>
            </w:r>
            <w:proofErr w:type="spell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аудиоучебник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(можно слушать параграфы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hyperlink r:id="rId9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https://youtu.be/x7Kw2snBPsg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ссылка на </w:t>
            </w:r>
            <w:proofErr w:type="spellStart"/>
            <w:proofErr w:type="gram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видеоурок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:</w:t>
            </w:r>
            <w:proofErr w:type="gram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hyperlink r:id="rId10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https://youtu.be/x7Kw2snBPsg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E27578" w:rsidRPr="008C1B46" w:rsidTr="00E27578"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7966F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8C1B46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Семейства Пасленовые и Бобовые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содержание параграфа</w:t>
            </w: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составить краткий конспект по параграфу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28, 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после параграфа письменно в тетради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платформа «</w:t>
            </w:r>
            <w:proofErr w:type="spellStart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https://youtu.be/YCkVFFXZRco</w:t>
              </w:r>
            </w:hyperlink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https://youtu.be/z52RI-ZYw6c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Учебник: параграф 28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» пройти тест «Размножение организмов»</w:t>
            </w:r>
          </w:p>
        </w:tc>
      </w:tr>
      <w:tr w:rsidR="00E27578" w:rsidRPr="008C1B46" w:rsidTr="00E27578"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7966F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8">
              <w:rPr>
                <w:rFonts w:ascii="Times New Roman" w:hAnsi="Times New Roman" w:cs="Times New Roman"/>
                <w:sz w:val="24"/>
                <w:szCs w:val="24"/>
              </w:rPr>
              <w:t>Продление рода. Органы размножения.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 45</w:t>
            </w:r>
          </w:p>
          <w:p w:rsidR="00E27578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578" w:rsidRPr="008C1B46" w:rsidRDefault="00E27578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45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>Учебник параграф 45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 xml:space="preserve">Ссылка на </w:t>
            </w:r>
            <w:proofErr w:type="spell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аудиоучебник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(можно слушать параграфы </w:t>
            </w: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hyperlink r:id="rId13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https://youtu.be/x7Kw2snBPsg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ссылка на </w:t>
            </w:r>
            <w:proofErr w:type="spellStart"/>
            <w:proofErr w:type="gramStart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видеоурок</w:t>
            </w:r>
            <w:proofErr w:type="spell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:</w:t>
            </w:r>
            <w:proofErr w:type="gramEnd"/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  <w:hyperlink r:id="rId14" w:tgtFrame="_blank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https://youtu.be/x7Kw2snBPsg</w:t>
              </w:r>
            </w:hyperlink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E27578" w:rsidRPr="00E27578" w:rsidRDefault="00E27578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Т.С.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1. Вклад отечественных ученых в разработку учения о высшей нервной деятельности. И. М. Сеченов и И.П.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      </w:r>
          </w:p>
          <w:p w:rsidR="00E27578" w:rsidRPr="00E27578" w:rsidRDefault="00E27578" w:rsidP="00E2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 Л.Р. № 15 «Выработка навыка зеркального письма как пример разрушения старого и выработки нового динамического стереотипа».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презентации. Работа с учебником, выполнение заданий.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урок № 27.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Глава 13. § 53, вопросы (у).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§ 54. Выполнить л/р №15.</w:t>
            </w: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Т.С.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 xml:space="preserve">. Вклад отечественных ученых в разработку учения о высшей нервной деятельности. И. М. Сеченов и </w:t>
            </w:r>
            <w:proofErr w:type="spellStart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 xml:space="preserve">. П. Павлов. Открытие центрального торможения. Безусловные и условные рефлексы. Безусловное и условное торможение. Закон </w:t>
            </w:r>
            <w:r w:rsidRPr="00E2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взаимной индукции возбуждения-торможения. Учение А. А. Ухтомского о доминанте.</w:t>
            </w:r>
          </w:p>
          <w:p w:rsidR="00E27578" w:rsidRPr="00E27578" w:rsidRDefault="00E27578" w:rsidP="00E2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2. 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 Л.Р. № 15 «Выработка навыка зеркального письма как пример разрушения старого и выработки нового динамического стереотипа».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презентации. Работа с учебником, выполнение заданий.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урок № 27.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Глава 13. § 53, вопросы (у).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§ 54. Выполнить л/р №15.</w:t>
            </w: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Т.С.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и обобщение по темам «Популяционно-видовой, </w:t>
            </w:r>
            <w:proofErr w:type="spellStart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proofErr w:type="spellEnd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, биосферный уровни». Тест № 4.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Развитие эволюционного учения. Работы Ч. Дарвина.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презентации. Работа с учебником, выполнение заданий.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урок № 23.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§ 39 – 50.Решить тест.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Глава 6. § 28, вопросы (у).</w:t>
            </w: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Т.С.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и обобщение по темам «Популяционно-видовой, </w:t>
            </w:r>
            <w:proofErr w:type="spellStart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proofErr w:type="spellEnd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, биосферный уровни». Тест № 4.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2. Развитие эволюционного учения. Работы Ч. Дарвина.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Работа с учебником, выполнение заданий.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урок № 23.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§ 39 – 50.Решить тест.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Глава 6. § 28, вопросы (у).</w:t>
            </w: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Т.С.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и обобщение по темам «Популяционно-видовой, </w:t>
            </w:r>
            <w:proofErr w:type="spellStart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proofErr w:type="spellEnd"/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, биосферный уровни». Тест № 4.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2. Развитие эволюционного учения. Работы Ч. Дарвина.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Работа с учебником, выполнение заданий.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9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урок № 23.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§ 39 – 50.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Решить тест.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Глава 6. § 28, вопросы (у).</w:t>
            </w: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Т.С.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Генетика пола.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Работа с учебником, выполнение заданий.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0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урок № 17.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§  44, 45. 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Влияние количества генов на проявление признаков (сообщение).</w:t>
            </w:r>
          </w:p>
        </w:tc>
      </w:tr>
      <w:tr w:rsidR="00E27578" w:rsidRPr="003A19D4" w:rsidTr="00E275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Т.С.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578" w:rsidRPr="00E27578" w:rsidRDefault="00E27578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578">
              <w:rPr>
                <w:rFonts w:ascii="Times New Roman" w:hAnsi="Times New Roman" w:cs="Times New Roman"/>
                <w:sz w:val="24"/>
                <w:szCs w:val="24"/>
              </w:rPr>
              <w:t>Роль живых организмов в биосфере.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презентации. Работа с учебником, </w:t>
            </w:r>
            <w:r w:rsidRPr="00E27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заданий.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1" w:history="1">
              <w:r w:rsidRPr="00E27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урок № 16.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E27578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§ 92, вопросы (у).</w:t>
            </w:r>
          </w:p>
          <w:p w:rsidR="00E27578" w:rsidRPr="00E27578" w:rsidRDefault="00E27578" w:rsidP="00E27578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bookmarkEnd w:id="0"/>
    </w:tbl>
    <w:p w:rsidR="006D318D" w:rsidRDefault="006D318D"/>
    <w:sectPr w:rsidR="006D318D" w:rsidSect="00E275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49"/>
    <w:rsid w:val="006D318D"/>
    <w:rsid w:val="00CA4449"/>
    <w:rsid w:val="00E2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86695-9060-4AB8-A9AB-BD161638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578"/>
    <w:rPr>
      <w:color w:val="1155CC"/>
      <w:u w:val="single"/>
    </w:rPr>
  </w:style>
  <w:style w:type="table" w:styleId="a4">
    <w:name w:val="Table Grid"/>
    <w:basedOn w:val="a1"/>
    <w:uiPriority w:val="59"/>
    <w:rsid w:val="00E27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E2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-S7Wz4kAq0" TargetMode="External"/><Relationship Id="rId13" Type="http://schemas.openxmlformats.org/officeDocument/2006/relationships/hyperlink" Target="https://youtu.be/x7Kw2snBPsg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youtu.be/a-S7Wz4kAq0" TargetMode="External"/><Relationship Id="rId12" Type="http://schemas.openxmlformats.org/officeDocument/2006/relationships/hyperlink" Target="https://youtu.be/z52RI-ZYw6c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a-S7Wz4kAq0" TargetMode="External"/><Relationship Id="rId11" Type="http://schemas.openxmlformats.org/officeDocument/2006/relationships/hyperlink" Target="https://youtu.be/YCkVFFXZRco" TargetMode="External"/><Relationship Id="rId5" Type="http://schemas.openxmlformats.org/officeDocument/2006/relationships/hyperlink" Target="https://youtu.be/z52RI-ZYw6c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x7Kw2snBPsg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hyperlink" Target="https://youtu.be/YCkVFFXZRco" TargetMode="External"/><Relationship Id="rId9" Type="http://schemas.openxmlformats.org/officeDocument/2006/relationships/hyperlink" Target="https://youtu.be/x7Kw2snBPsg" TargetMode="External"/><Relationship Id="rId14" Type="http://schemas.openxmlformats.org/officeDocument/2006/relationships/hyperlink" Target="https://youtu.be/x7Kw2snBPs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970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2020-04-12T11:12:00Z</dcterms:created>
  <dcterms:modified xsi:type="dcterms:W3CDTF">2020-04-12T11:16:00Z</dcterms:modified>
</cp:coreProperties>
</file>